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1560"/>
        <w:gridCol w:w="2410"/>
        <w:gridCol w:w="2409"/>
        <w:gridCol w:w="2268"/>
        <w:gridCol w:w="2410"/>
        <w:gridCol w:w="2268"/>
        <w:gridCol w:w="2268"/>
      </w:tblGrid>
      <w:tr w:rsidR="009B5ACC" w:rsidTr="008334D8">
        <w:tc>
          <w:tcPr>
            <w:tcW w:w="1560" w:type="dxa"/>
          </w:tcPr>
          <w:p w:rsidR="0067558B" w:rsidRDefault="0067558B" w:rsidP="0067558B"/>
        </w:tc>
        <w:tc>
          <w:tcPr>
            <w:tcW w:w="2410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Autumn 1</w:t>
            </w:r>
          </w:p>
        </w:tc>
        <w:tc>
          <w:tcPr>
            <w:tcW w:w="2409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Autumn 2</w:t>
            </w:r>
          </w:p>
        </w:tc>
        <w:tc>
          <w:tcPr>
            <w:tcW w:w="2268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Spring 1</w:t>
            </w:r>
          </w:p>
        </w:tc>
        <w:tc>
          <w:tcPr>
            <w:tcW w:w="2410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Spring 2</w:t>
            </w:r>
          </w:p>
        </w:tc>
        <w:tc>
          <w:tcPr>
            <w:tcW w:w="2268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Summer 1</w:t>
            </w:r>
          </w:p>
        </w:tc>
        <w:tc>
          <w:tcPr>
            <w:tcW w:w="2268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Summer 2</w:t>
            </w:r>
          </w:p>
        </w:tc>
      </w:tr>
      <w:tr w:rsidR="009B5ACC" w:rsidTr="008334D8">
        <w:trPr>
          <w:trHeight w:val="1412"/>
        </w:trPr>
        <w:tc>
          <w:tcPr>
            <w:tcW w:w="1560" w:type="dxa"/>
          </w:tcPr>
          <w:p w:rsidR="001B4356" w:rsidRPr="008D7155" w:rsidRDefault="001B4356" w:rsidP="001B4356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Topic title</w:t>
            </w:r>
          </w:p>
          <w:p w:rsidR="001B4356" w:rsidRPr="009F1A79" w:rsidRDefault="001B4356" w:rsidP="001B4356">
            <w:pPr>
              <w:jc w:val="center"/>
              <w:rPr>
                <w:b/>
                <w:sz w:val="18"/>
                <w:szCs w:val="18"/>
              </w:rPr>
            </w:pPr>
          </w:p>
          <w:p w:rsidR="001B4356" w:rsidRPr="009F1A79" w:rsidRDefault="001B4356" w:rsidP="001B4356">
            <w:pPr>
              <w:jc w:val="center"/>
              <w:rPr>
                <w:b/>
                <w:sz w:val="18"/>
                <w:szCs w:val="18"/>
              </w:rPr>
            </w:pPr>
          </w:p>
          <w:p w:rsidR="001B4356" w:rsidRPr="009F1A79" w:rsidRDefault="001B4356" w:rsidP="001B4356">
            <w:pPr>
              <w:jc w:val="center"/>
              <w:rPr>
                <w:b/>
                <w:sz w:val="18"/>
                <w:szCs w:val="18"/>
              </w:rPr>
            </w:pPr>
          </w:p>
          <w:p w:rsidR="001B4356" w:rsidRPr="009F1A79" w:rsidRDefault="001B4356" w:rsidP="001B435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B4356" w:rsidRPr="00B51604" w:rsidRDefault="001B4356" w:rsidP="001B435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7C1E4F6" wp14:editId="14798CE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207010</wp:posOffset>
                  </wp:positionV>
                  <wp:extent cx="1200150" cy="69977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The Rotten Romans</w:t>
            </w:r>
          </w:p>
        </w:tc>
        <w:tc>
          <w:tcPr>
            <w:tcW w:w="2409" w:type="dxa"/>
          </w:tcPr>
          <w:p w:rsidR="001B4356" w:rsidRDefault="009B5ACC" w:rsidP="001B4356">
            <w:pPr>
              <w:jc w:val="center"/>
              <w:rPr>
                <w:b/>
              </w:rPr>
            </w:pPr>
            <w:r>
              <w:rPr>
                <w:b/>
              </w:rPr>
              <w:t>Invaders: The Anglo-Saxons</w:t>
            </w:r>
          </w:p>
          <w:p w:rsidR="001B4356" w:rsidRPr="00CD4438" w:rsidRDefault="009B5ACC" w:rsidP="001B435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19C7F5" wp14:editId="5701DA9E">
                  <wp:extent cx="857086" cy="631437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56" cy="64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B4356" w:rsidRDefault="009B5ACC" w:rsidP="001B4356">
            <w:pPr>
              <w:jc w:val="center"/>
              <w:rPr>
                <w:b/>
              </w:rPr>
            </w:pPr>
            <w:r>
              <w:rPr>
                <w:b/>
              </w:rPr>
              <w:t>Invaders: The Vikings!</w:t>
            </w:r>
          </w:p>
          <w:p w:rsidR="001B4356" w:rsidRPr="00B47E55" w:rsidRDefault="009B5ACC" w:rsidP="009B5ACC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99C600" wp14:editId="254DA84C">
                  <wp:extent cx="809625" cy="697781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429" cy="71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B4356" w:rsidRDefault="001B4356" w:rsidP="001B4356">
            <w:pPr>
              <w:jc w:val="center"/>
              <w:rPr>
                <w:b/>
              </w:rPr>
            </w:pPr>
            <w:r>
              <w:rPr>
                <w:b/>
              </w:rPr>
              <w:t>Tropical Rainforest</w:t>
            </w:r>
          </w:p>
          <w:p w:rsidR="001B4356" w:rsidRDefault="001B4356" w:rsidP="001B435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479C5391" wp14:editId="533EBD50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45720</wp:posOffset>
                  </wp:positionV>
                  <wp:extent cx="695325" cy="583565"/>
                  <wp:effectExtent l="0" t="0" r="9525" b="6985"/>
                  <wp:wrapTight wrapText="bothSides">
                    <wp:wrapPolygon edited="0">
                      <wp:start x="0" y="0"/>
                      <wp:lineTo x="0" y="21153"/>
                      <wp:lineTo x="21304" y="21153"/>
                      <wp:lineTo x="213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356" w:rsidRPr="00B47E55" w:rsidRDefault="001B4356" w:rsidP="001B435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B4356" w:rsidRDefault="00801852" w:rsidP="001B4356">
            <w:pPr>
              <w:jc w:val="center"/>
              <w:rPr>
                <w:b/>
              </w:rPr>
            </w:pPr>
            <w:r>
              <w:rPr>
                <w:b/>
              </w:rPr>
              <w:t>My Green Country</w:t>
            </w:r>
          </w:p>
          <w:p w:rsidR="00801852" w:rsidRDefault="00801852" w:rsidP="001B435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0BDC41" wp14:editId="6673D7DD">
                  <wp:extent cx="1246993" cy="409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471" cy="42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356" w:rsidRPr="00C2316C" w:rsidRDefault="001B4356" w:rsidP="001B435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B4356" w:rsidRDefault="001B4356" w:rsidP="001B4356">
            <w:pPr>
              <w:jc w:val="center"/>
              <w:rPr>
                <w:b/>
              </w:rPr>
            </w:pPr>
            <w:r>
              <w:rPr>
                <w:b/>
              </w:rPr>
              <w:t xml:space="preserve">Mighty Monarchs </w:t>
            </w:r>
          </w:p>
          <w:p w:rsidR="001B4356" w:rsidRPr="00B47E55" w:rsidRDefault="001B4356" w:rsidP="001B435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12CD30" wp14:editId="63568579">
                  <wp:extent cx="923925" cy="68674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56" cy="69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ACC" w:rsidTr="008334D8">
        <w:tc>
          <w:tcPr>
            <w:tcW w:w="1560" w:type="dxa"/>
          </w:tcPr>
          <w:p w:rsidR="001B4356" w:rsidRPr="008D7155" w:rsidRDefault="001B4356" w:rsidP="001B4356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Wow starter</w:t>
            </w:r>
          </w:p>
          <w:p w:rsidR="001B4356" w:rsidRPr="008D7155" w:rsidRDefault="001B4356" w:rsidP="001B4356">
            <w:pPr>
              <w:jc w:val="center"/>
              <w:rPr>
                <w:b/>
                <w:sz w:val="17"/>
                <w:szCs w:val="17"/>
              </w:rPr>
            </w:pPr>
          </w:p>
          <w:p w:rsidR="001B4356" w:rsidRPr="008D7155" w:rsidRDefault="001B4356" w:rsidP="001B4356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Visitor/trip</w:t>
            </w:r>
          </w:p>
        </w:tc>
        <w:tc>
          <w:tcPr>
            <w:tcW w:w="2410" w:type="dxa"/>
          </w:tcPr>
          <w:p w:rsidR="001B4356" w:rsidRDefault="001B4356" w:rsidP="001B43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VR day </w:t>
            </w:r>
          </w:p>
          <w:p w:rsidR="001B4356" w:rsidRDefault="001B4356" w:rsidP="001B4356">
            <w:pPr>
              <w:jc w:val="center"/>
              <w:rPr>
                <w:sz w:val="17"/>
                <w:szCs w:val="17"/>
              </w:rPr>
            </w:pPr>
          </w:p>
          <w:p w:rsidR="001B4356" w:rsidRPr="008D7155" w:rsidRDefault="001B4356" w:rsidP="001B43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</w:tcPr>
          <w:p w:rsidR="001B4356" w:rsidRPr="00797E23" w:rsidRDefault="001B4356" w:rsidP="009B5AC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B4356" w:rsidRPr="008D7155" w:rsidRDefault="009B5ACC" w:rsidP="001B4356">
            <w:pPr>
              <w:jc w:val="center"/>
              <w:rPr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Jorvick Viking Centre</w:t>
            </w:r>
            <w:r>
              <w:rPr>
                <w:rFonts w:cstheme="minorHAnsi"/>
                <w:sz w:val="17"/>
                <w:szCs w:val="17"/>
              </w:rPr>
              <w:t xml:space="preserve"> or Viking Workshop</w:t>
            </w:r>
          </w:p>
        </w:tc>
        <w:tc>
          <w:tcPr>
            <w:tcW w:w="2410" w:type="dxa"/>
          </w:tcPr>
          <w:p w:rsidR="001B4356" w:rsidRPr="00B01AA0" w:rsidRDefault="001B4356" w:rsidP="001B4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World</w:t>
            </w:r>
          </w:p>
        </w:tc>
        <w:tc>
          <w:tcPr>
            <w:tcW w:w="2268" w:type="dxa"/>
          </w:tcPr>
          <w:p w:rsidR="001B4356" w:rsidRPr="008D7155" w:rsidRDefault="00143A7D" w:rsidP="001B43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Fieldwork skills in the local area</w:t>
            </w:r>
          </w:p>
        </w:tc>
        <w:tc>
          <w:tcPr>
            <w:tcW w:w="2268" w:type="dxa"/>
          </w:tcPr>
          <w:p w:rsidR="001B4356" w:rsidRPr="008D7155" w:rsidRDefault="001B4356" w:rsidP="001B4356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</w:rPr>
              <w:t>Elizabethan banquet.</w:t>
            </w:r>
          </w:p>
        </w:tc>
      </w:tr>
      <w:tr w:rsidR="009B5ACC" w:rsidTr="008334D8">
        <w:tc>
          <w:tcPr>
            <w:tcW w:w="1560" w:type="dxa"/>
          </w:tcPr>
          <w:p w:rsidR="001B4356" w:rsidRPr="008D7155" w:rsidRDefault="001B4356" w:rsidP="001B4356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Reading into writing process</w:t>
            </w:r>
          </w:p>
        </w:tc>
        <w:tc>
          <w:tcPr>
            <w:tcW w:w="2410" w:type="dxa"/>
          </w:tcPr>
          <w:p w:rsidR="001B4356" w:rsidRPr="009E6D9C" w:rsidRDefault="001B4356" w:rsidP="001B435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proofErr w:type="spellStart"/>
            <w:r w:rsidRPr="009E6D9C">
              <w:rPr>
                <w:rFonts w:cstheme="minorHAnsi"/>
                <w:b/>
                <w:sz w:val="17"/>
                <w:szCs w:val="17"/>
              </w:rPr>
              <w:t>Weslandia</w:t>
            </w:r>
            <w:proofErr w:type="spellEnd"/>
            <w:r w:rsidRPr="009E6D9C">
              <w:rPr>
                <w:rFonts w:cstheme="minorHAnsi"/>
                <w:b/>
                <w:sz w:val="17"/>
                <w:szCs w:val="17"/>
              </w:rPr>
              <w:t xml:space="preserve"> and Julius Caesar (a Shakespeare story) 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Fiction</w:t>
            </w:r>
            <w:r w:rsidRPr="009E6D9C">
              <w:rPr>
                <w:rFonts w:cstheme="minorHAnsi"/>
                <w:sz w:val="17"/>
                <w:szCs w:val="17"/>
              </w:rPr>
              <w:t>: historical fiction, play scripts, retelling, character description, book review, play scripts, a messing scene, speech writing.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Non-fiction</w:t>
            </w:r>
            <w:r w:rsidRPr="009E6D9C">
              <w:rPr>
                <w:rFonts w:cstheme="minorHAnsi"/>
                <w:sz w:val="17"/>
                <w:szCs w:val="17"/>
              </w:rPr>
              <w:t>: non-chronological report, persuasive leaflet, newspaper report.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:rsidR="001B4356" w:rsidRPr="009E6D9C" w:rsidRDefault="001B4356" w:rsidP="001B435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</w:tcPr>
          <w:p w:rsidR="00F30CCD" w:rsidRPr="009E6D9C" w:rsidRDefault="00F30CCD" w:rsidP="00F30CC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proofErr w:type="spellStart"/>
            <w:r w:rsidRPr="009E6D9C">
              <w:rPr>
                <w:rFonts w:cstheme="minorHAnsi"/>
                <w:b/>
                <w:sz w:val="17"/>
                <w:szCs w:val="17"/>
              </w:rPr>
              <w:t>Cineliteracy</w:t>
            </w:r>
            <w:proofErr w:type="spellEnd"/>
            <w:r w:rsidRPr="009E6D9C">
              <w:rPr>
                <w:rFonts w:cstheme="minorHAnsi"/>
                <w:b/>
                <w:sz w:val="17"/>
                <w:szCs w:val="17"/>
              </w:rPr>
              <w:t xml:space="preserve"> linked to The Dragon Slayer</w:t>
            </w:r>
          </w:p>
          <w:p w:rsidR="00F30CCD" w:rsidRDefault="00F30CCD" w:rsidP="00F30CC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Fiction</w:t>
            </w:r>
            <w:r w:rsidRPr="009E6D9C">
              <w:rPr>
                <w:rFonts w:cstheme="minorHAnsi"/>
                <w:sz w:val="17"/>
                <w:szCs w:val="17"/>
              </w:rPr>
              <w:t xml:space="preserve">: </w:t>
            </w:r>
            <w:bookmarkStart w:id="0" w:name="_GoBack"/>
            <w:r>
              <w:rPr>
                <w:rFonts w:cstheme="minorHAnsi"/>
                <w:sz w:val="17"/>
                <w:szCs w:val="17"/>
              </w:rPr>
              <w:t xml:space="preserve">descriptive narrative for a scene, </w:t>
            </w:r>
            <w:r w:rsidRPr="00C87934">
              <w:rPr>
                <w:rFonts w:cstheme="minorHAnsi"/>
                <w:sz w:val="17"/>
                <w:szCs w:val="17"/>
              </w:rPr>
              <w:t>writing a sequel</w:t>
            </w:r>
            <w:bookmarkEnd w:id="0"/>
          </w:p>
          <w:p w:rsidR="001B4356" w:rsidRPr="009E6D9C" w:rsidRDefault="00433D00" w:rsidP="001B435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Beowulf by Rob Lloyd Jones</w:t>
            </w:r>
          </w:p>
          <w:p w:rsidR="00433D00" w:rsidRPr="009E6D9C" w:rsidRDefault="00433D00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Fiction</w:t>
            </w:r>
            <w:r w:rsidRPr="009E6D9C">
              <w:rPr>
                <w:rFonts w:cstheme="minorHAnsi"/>
                <w:sz w:val="17"/>
                <w:szCs w:val="17"/>
              </w:rPr>
              <w:t>: character and setting descriptions, using dialogue, letter writing (focus on showing, not telling), write own hero myth</w:t>
            </w:r>
          </w:p>
          <w:p w:rsidR="00433D00" w:rsidRPr="009E6D9C" w:rsidRDefault="00433D00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Non-fiction</w:t>
            </w:r>
            <w:r w:rsidRPr="009E6D9C">
              <w:rPr>
                <w:rFonts w:cstheme="minorHAnsi"/>
                <w:sz w:val="17"/>
                <w:szCs w:val="17"/>
              </w:rPr>
              <w:t xml:space="preserve">- non-chronological reports on dragons </w:t>
            </w:r>
          </w:p>
          <w:p w:rsidR="00433D00" w:rsidRPr="009E6D9C" w:rsidRDefault="00433D00" w:rsidP="00C87934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</w:tcPr>
          <w:p w:rsidR="009B5ACC" w:rsidRPr="009E6D9C" w:rsidRDefault="009B5ACC" w:rsidP="009B5ACC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How to Train Your Dragon.</w:t>
            </w:r>
          </w:p>
          <w:p w:rsidR="009B5ACC" w:rsidRPr="009E6D9C" w:rsidRDefault="009B5ACC" w:rsidP="009B5AC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Fiction</w:t>
            </w:r>
            <w:r w:rsidRPr="009E6D9C">
              <w:rPr>
                <w:rFonts w:cstheme="minorHAnsi"/>
                <w:sz w:val="17"/>
                <w:szCs w:val="17"/>
              </w:rPr>
              <w:t>: written dialogue, Hiccup’s monologue, diary entry, character description, writing the next chapter in Hiccup’s POV.</w:t>
            </w:r>
          </w:p>
          <w:p w:rsidR="001B4356" w:rsidRDefault="009B5ACC" w:rsidP="009B5AC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Non-fiction</w:t>
            </w:r>
            <w:r w:rsidRPr="009E6D9C">
              <w:rPr>
                <w:rFonts w:cstheme="minorHAnsi"/>
                <w:sz w:val="17"/>
                <w:szCs w:val="17"/>
              </w:rPr>
              <w:t>: formal persuasive letter writing, fact files.</w:t>
            </w:r>
          </w:p>
          <w:p w:rsidR="00D94572" w:rsidRPr="009E6D9C" w:rsidRDefault="00D94572" w:rsidP="009B5AC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94572">
              <w:rPr>
                <w:rFonts w:cstheme="minorHAnsi"/>
                <w:sz w:val="17"/>
                <w:szCs w:val="17"/>
                <w:u w:val="single"/>
              </w:rPr>
              <w:t>Poetry</w:t>
            </w:r>
            <w:r>
              <w:rPr>
                <w:rFonts w:cstheme="minorHAnsi"/>
                <w:sz w:val="17"/>
                <w:szCs w:val="17"/>
              </w:rPr>
              <w:t>: Dragon shape poems</w:t>
            </w:r>
          </w:p>
        </w:tc>
        <w:tc>
          <w:tcPr>
            <w:tcW w:w="2410" w:type="dxa"/>
          </w:tcPr>
          <w:p w:rsidR="001B4356" w:rsidRPr="009E6D9C" w:rsidRDefault="00804AD1" w:rsidP="001B435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Cinnamon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Poetry</w:t>
            </w:r>
            <w:r w:rsidRPr="009E6D9C">
              <w:rPr>
                <w:rFonts w:cstheme="minorHAnsi"/>
                <w:sz w:val="17"/>
                <w:szCs w:val="17"/>
              </w:rPr>
              <w:t xml:space="preserve">- </w:t>
            </w:r>
            <w:r w:rsidR="00804AD1" w:rsidRPr="009E6D9C">
              <w:rPr>
                <w:rFonts w:cstheme="minorHAnsi"/>
                <w:sz w:val="17"/>
                <w:szCs w:val="17"/>
              </w:rPr>
              <w:t>l</w:t>
            </w:r>
            <w:r w:rsidR="009E15EA" w:rsidRPr="009E6D9C">
              <w:rPr>
                <w:rFonts w:cstheme="minorHAnsi"/>
                <w:sz w:val="17"/>
                <w:szCs w:val="17"/>
              </w:rPr>
              <w:t xml:space="preserve">imericks </w:t>
            </w:r>
          </w:p>
          <w:p w:rsidR="00804AD1" w:rsidRPr="009E6D9C" w:rsidRDefault="001B4356" w:rsidP="0075700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Non-fiction</w:t>
            </w:r>
            <w:r w:rsidRPr="009E6D9C">
              <w:rPr>
                <w:rFonts w:cstheme="minorHAnsi"/>
                <w:sz w:val="17"/>
                <w:szCs w:val="17"/>
              </w:rPr>
              <w:t xml:space="preserve">: </w:t>
            </w:r>
            <w:r w:rsidR="00804AD1" w:rsidRPr="009E6D9C">
              <w:rPr>
                <w:rFonts w:cstheme="minorHAnsi"/>
                <w:sz w:val="17"/>
                <w:szCs w:val="17"/>
              </w:rPr>
              <w:t>adverts</w:t>
            </w:r>
            <w:r w:rsidRPr="009E6D9C">
              <w:rPr>
                <w:rFonts w:cstheme="minorHAnsi"/>
                <w:sz w:val="17"/>
                <w:szCs w:val="17"/>
              </w:rPr>
              <w:br/>
            </w:r>
            <w:r w:rsidRPr="009E6D9C">
              <w:rPr>
                <w:rFonts w:cstheme="minorHAnsi"/>
                <w:sz w:val="17"/>
                <w:szCs w:val="17"/>
                <w:u w:val="single"/>
              </w:rPr>
              <w:t>Fiction</w:t>
            </w:r>
            <w:r w:rsidRPr="009E6D9C">
              <w:rPr>
                <w:rFonts w:cstheme="minorHAnsi"/>
                <w:sz w:val="17"/>
                <w:szCs w:val="17"/>
              </w:rPr>
              <w:t xml:space="preserve">: </w:t>
            </w:r>
            <w:r w:rsidR="00804AD1" w:rsidRPr="009E6D9C">
              <w:rPr>
                <w:rFonts w:cstheme="minorHAnsi"/>
                <w:sz w:val="17"/>
                <w:szCs w:val="17"/>
              </w:rPr>
              <w:t>Diary entries, informal dialogue, and ‘stories in the style of'.</w:t>
            </w:r>
          </w:p>
          <w:p w:rsidR="00757002" w:rsidRPr="009E6D9C" w:rsidRDefault="00757002" w:rsidP="0075700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Jabberwocky</w:t>
            </w:r>
          </w:p>
          <w:p w:rsidR="0002781C" w:rsidRPr="009E6D9C" w:rsidRDefault="009E15EA" w:rsidP="00804AD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Poetry</w:t>
            </w:r>
            <w:r w:rsidRPr="009E6D9C">
              <w:rPr>
                <w:rFonts w:cstheme="minorHAnsi"/>
                <w:sz w:val="17"/>
                <w:szCs w:val="17"/>
              </w:rPr>
              <w:t>: Nonsense and narrative poetry and explanatory descriptions</w:t>
            </w:r>
          </w:p>
          <w:p w:rsidR="009E15EA" w:rsidRPr="009E6D9C" w:rsidRDefault="009E15EA" w:rsidP="00804AD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The Girl who Fell From The Sky</w:t>
            </w:r>
            <w:r w:rsidRPr="009E6D9C">
              <w:rPr>
                <w:rFonts w:cstheme="minorHAnsi"/>
                <w:sz w:val="17"/>
                <w:szCs w:val="17"/>
              </w:rPr>
              <w:t xml:space="preserve">- </w:t>
            </w:r>
            <w:proofErr w:type="spellStart"/>
            <w:r w:rsidRPr="009E6D9C">
              <w:rPr>
                <w:rFonts w:cstheme="minorHAnsi"/>
                <w:sz w:val="17"/>
                <w:szCs w:val="17"/>
              </w:rPr>
              <w:t>Juliane</w:t>
            </w:r>
            <w:proofErr w:type="spellEnd"/>
            <w:r w:rsidRPr="009E6D9C"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 w:rsidRPr="009E6D9C">
              <w:rPr>
                <w:rFonts w:cstheme="minorHAnsi"/>
                <w:sz w:val="17"/>
                <w:szCs w:val="17"/>
              </w:rPr>
              <w:t>Koepcke</w:t>
            </w:r>
            <w:proofErr w:type="spellEnd"/>
            <w:r w:rsidRPr="009E6D9C">
              <w:rPr>
                <w:rFonts w:cstheme="minorHAnsi"/>
                <w:sz w:val="17"/>
                <w:szCs w:val="17"/>
              </w:rPr>
              <w:t xml:space="preserve"> (Survivors)</w:t>
            </w:r>
          </w:p>
          <w:p w:rsidR="009E15EA" w:rsidRPr="009E6D9C" w:rsidRDefault="009E15EA" w:rsidP="00804AD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Fiction</w:t>
            </w:r>
            <w:r w:rsidRPr="009E6D9C">
              <w:rPr>
                <w:rFonts w:cstheme="minorHAnsi"/>
                <w:sz w:val="17"/>
                <w:szCs w:val="17"/>
              </w:rPr>
              <w:t>: Short adventure story</w:t>
            </w:r>
          </w:p>
          <w:p w:rsidR="009E15EA" w:rsidRPr="009E6D9C" w:rsidRDefault="009E15EA" w:rsidP="00804AD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u w:val="single"/>
              </w:rPr>
              <w:t>Non-fiction</w:t>
            </w:r>
            <w:r w:rsidRPr="009E6D9C">
              <w:rPr>
                <w:rFonts w:cstheme="minorHAnsi"/>
                <w:sz w:val="17"/>
                <w:szCs w:val="17"/>
              </w:rPr>
              <w:t>: Newspaper report</w:t>
            </w:r>
          </w:p>
          <w:p w:rsidR="003D664E" w:rsidRPr="009E6D9C" w:rsidRDefault="003D664E" w:rsidP="00804AD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7E73" w:rsidRPr="009E6D9C" w:rsidRDefault="00E87E73" w:rsidP="00E87E73">
            <w:pPr>
              <w:pStyle w:val="Heading1"/>
              <w:shd w:val="clear" w:color="auto" w:fill="FFFFFF"/>
              <w:spacing w:before="0" w:beforeAutospacing="0"/>
              <w:jc w:val="center"/>
              <w:outlineLvl w:val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9E6D9C">
              <w:rPr>
                <w:rFonts w:asciiTheme="minorHAnsi" w:hAnsiTheme="minorHAnsi" w:cstheme="minorHAnsi"/>
                <w:sz w:val="17"/>
                <w:szCs w:val="17"/>
              </w:rPr>
              <w:t>T</w:t>
            </w:r>
            <w:r w:rsidRPr="009E6D9C">
              <w:rPr>
                <w:rFonts w:asciiTheme="minorHAnsi" w:hAnsiTheme="minorHAnsi" w:cstheme="minorHAnsi"/>
                <w:color w:val="111111"/>
                <w:sz w:val="17"/>
                <w:szCs w:val="17"/>
              </w:rPr>
              <w:t xml:space="preserve">he </w:t>
            </w:r>
            <w:proofErr w:type="spellStart"/>
            <w:r w:rsidRPr="009E6D9C">
              <w:rPr>
                <w:rFonts w:asciiTheme="minorHAnsi" w:hAnsiTheme="minorHAnsi" w:cstheme="minorHAnsi"/>
                <w:color w:val="111111"/>
                <w:sz w:val="17"/>
                <w:szCs w:val="17"/>
              </w:rPr>
              <w:t>Abominables</w:t>
            </w:r>
            <w:proofErr w:type="spellEnd"/>
            <w:r w:rsidRPr="009E6D9C">
              <w:rPr>
                <w:rFonts w:asciiTheme="minorHAnsi" w:hAnsiTheme="minorHAnsi" w:cstheme="minorHAnsi"/>
                <w:color w:val="111111"/>
                <w:sz w:val="17"/>
                <w:szCs w:val="17"/>
              </w:rPr>
              <w:br/>
            </w:r>
            <w:r w:rsidRPr="009E6D9C">
              <w:rPr>
                <w:rFonts w:asciiTheme="minorHAnsi" w:hAnsiTheme="minorHAnsi" w:cstheme="minorHAnsi"/>
                <w:b w:val="0"/>
                <w:sz w:val="17"/>
                <w:szCs w:val="17"/>
                <w:u w:val="single"/>
              </w:rPr>
              <w:t>Fiction</w:t>
            </w:r>
            <w:r w:rsidRPr="009E6D9C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: issue/dilemma narrative. </w:t>
            </w:r>
            <w:r w:rsidRPr="009E6D9C">
              <w:rPr>
                <w:rFonts w:asciiTheme="minorHAnsi" w:hAnsiTheme="minorHAnsi" w:cstheme="minorHAnsi"/>
                <w:b w:val="0"/>
                <w:sz w:val="17"/>
                <w:szCs w:val="17"/>
              </w:rPr>
              <w:br/>
            </w:r>
            <w:r w:rsidRPr="009E6D9C">
              <w:rPr>
                <w:rFonts w:asciiTheme="minorHAnsi" w:hAnsiTheme="minorHAnsi" w:cstheme="minorHAnsi"/>
                <w:b w:val="0"/>
                <w:sz w:val="17"/>
                <w:szCs w:val="17"/>
                <w:u w:val="single"/>
              </w:rPr>
              <w:t>Non-fiction</w:t>
            </w:r>
            <w:r w:rsidRPr="009E6D9C">
              <w:rPr>
                <w:rFonts w:asciiTheme="minorHAnsi" w:hAnsiTheme="minorHAnsi" w:cstheme="minorHAnsi"/>
                <w:b w:val="0"/>
                <w:sz w:val="17"/>
                <w:szCs w:val="17"/>
              </w:rPr>
              <w:t>: autobiographies linked to journey through a mountain range.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Welcome to Nowhere by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Elizabeth Laird</w:t>
            </w:r>
          </w:p>
          <w:p w:rsidR="0083241D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Comparative setting descriptions (linking to drama and illustrative art), speech</w:t>
            </w:r>
          </w:p>
          <w:p w:rsidR="00D94572" w:rsidRPr="009E6D9C" w:rsidRDefault="00D94572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D94572">
              <w:rPr>
                <w:rFonts w:cstheme="minorHAnsi"/>
                <w:sz w:val="17"/>
                <w:szCs w:val="17"/>
                <w:u w:val="single"/>
              </w:rPr>
              <w:t>Poetry</w:t>
            </w:r>
            <w:r>
              <w:rPr>
                <w:rFonts w:cstheme="minorHAnsi"/>
                <w:sz w:val="17"/>
                <w:szCs w:val="17"/>
              </w:rPr>
              <w:t>: narrative poetry</w:t>
            </w:r>
          </w:p>
          <w:p w:rsidR="007A5624" w:rsidRPr="009E6D9C" w:rsidRDefault="007A5624" w:rsidP="001B435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:rsidR="007A5624" w:rsidRPr="009E6D9C" w:rsidRDefault="007A5624" w:rsidP="001B435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:rsidR="007A5624" w:rsidRPr="009E6D9C" w:rsidRDefault="007A5624" w:rsidP="001B435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:rsidR="00B3140B" w:rsidRPr="009E6D9C" w:rsidRDefault="00120B7D" w:rsidP="00447A37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eastAsia="Times New Roman" w:cstheme="minorHAnsi"/>
                <w:b/>
                <w:bCs/>
                <w:color w:val="111111"/>
                <w:kern w:val="36"/>
                <w:sz w:val="17"/>
                <w:szCs w:val="17"/>
                <w:lang w:eastAsia="en-GB"/>
              </w:rPr>
              <w:t xml:space="preserve">My Friend Walter by Michael </w:t>
            </w:r>
            <w:proofErr w:type="spellStart"/>
            <w:r w:rsidRPr="009E6D9C">
              <w:rPr>
                <w:rFonts w:eastAsia="Times New Roman" w:cstheme="minorHAnsi"/>
                <w:b/>
                <w:bCs/>
                <w:color w:val="111111"/>
                <w:kern w:val="36"/>
                <w:sz w:val="17"/>
                <w:szCs w:val="17"/>
                <w:lang w:eastAsia="en-GB"/>
              </w:rPr>
              <w:t>Morpurgo</w:t>
            </w:r>
            <w:proofErr w:type="spellEnd"/>
            <w:r w:rsidR="00447A37" w:rsidRPr="009E6D9C">
              <w:rPr>
                <w:rFonts w:eastAsia="Times New Roman" w:cstheme="minorHAnsi"/>
                <w:b/>
                <w:bCs/>
                <w:color w:val="111111"/>
                <w:kern w:val="36"/>
                <w:sz w:val="17"/>
                <w:szCs w:val="17"/>
                <w:lang w:eastAsia="en-GB"/>
              </w:rPr>
              <w:br/>
            </w:r>
            <w:r w:rsidR="00B3140B" w:rsidRPr="009E6D9C">
              <w:rPr>
                <w:rFonts w:eastAsia="Times New Roman" w:cstheme="minorHAnsi"/>
                <w:bCs/>
                <w:color w:val="111111"/>
                <w:kern w:val="36"/>
                <w:sz w:val="17"/>
                <w:szCs w:val="17"/>
                <w:u w:val="single"/>
                <w:lang w:eastAsia="en-GB"/>
              </w:rPr>
              <w:t>Fiction</w:t>
            </w:r>
            <w:r w:rsidR="00B3140B" w:rsidRPr="009E6D9C">
              <w:rPr>
                <w:rFonts w:eastAsia="Times New Roman" w:cstheme="minorHAnsi"/>
                <w:bCs/>
                <w:color w:val="111111"/>
                <w:kern w:val="36"/>
                <w:sz w:val="17"/>
                <w:szCs w:val="17"/>
                <w:lang w:eastAsia="en-GB"/>
              </w:rPr>
              <w:t>: comic strip, short adventure story (linked to the power of invisibility), diary entry, descriptive character profiles</w:t>
            </w:r>
            <w:r w:rsidR="00447A37" w:rsidRPr="009E6D9C">
              <w:rPr>
                <w:rFonts w:eastAsia="Times New Roman" w:cstheme="minorHAnsi"/>
                <w:bCs/>
                <w:color w:val="111111"/>
                <w:kern w:val="36"/>
                <w:sz w:val="17"/>
                <w:szCs w:val="17"/>
                <w:lang w:eastAsia="en-GB"/>
              </w:rPr>
              <w:t>, next chapter, predictions by writing the end of the story.</w:t>
            </w:r>
            <w:r w:rsidR="00447A37" w:rsidRPr="009E6D9C">
              <w:rPr>
                <w:rFonts w:eastAsia="Times New Roman" w:cstheme="minorHAnsi"/>
                <w:bCs/>
                <w:color w:val="111111"/>
                <w:kern w:val="36"/>
                <w:sz w:val="17"/>
                <w:szCs w:val="17"/>
                <w:lang w:eastAsia="en-GB"/>
              </w:rPr>
              <w:br/>
            </w:r>
            <w:r w:rsidR="00B3140B" w:rsidRPr="009E6D9C">
              <w:rPr>
                <w:rFonts w:eastAsia="Times New Roman" w:cstheme="minorHAnsi"/>
                <w:bCs/>
                <w:color w:val="111111"/>
                <w:kern w:val="36"/>
                <w:sz w:val="17"/>
                <w:szCs w:val="17"/>
                <w:u w:val="single"/>
                <w:lang w:eastAsia="en-GB"/>
              </w:rPr>
              <w:t>Non-fiction</w:t>
            </w:r>
            <w:r w:rsidR="00B3140B" w:rsidRPr="009E6D9C">
              <w:rPr>
                <w:rFonts w:eastAsia="Times New Roman" w:cstheme="minorHAnsi"/>
                <w:bCs/>
                <w:color w:val="111111"/>
                <w:kern w:val="36"/>
                <w:sz w:val="17"/>
                <w:szCs w:val="17"/>
                <w:lang w:eastAsia="en-GB"/>
              </w:rPr>
              <w:t>: newspaper article, auto biography (Sir Walter Raleigh), letter (replying to one in the story)</w:t>
            </w:r>
            <w:r w:rsidR="00447A37" w:rsidRPr="009E6D9C">
              <w:rPr>
                <w:rFonts w:eastAsia="Times New Roman" w:cstheme="minorHAnsi"/>
                <w:bCs/>
                <w:color w:val="111111"/>
                <w:kern w:val="36"/>
                <w:sz w:val="17"/>
                <w:szCs w:val="17"/>
                <w:lang w:eastAsia="en-GB"/>
              </w:rPr>
              <w:t xml:space="preserve">, descriptive </w:t>
            </w:r>
            <w:r w:rsidR="00FC51F5" w:rsidRPr="009E6D9C">
              <w:rPr>
                <w:rFonts w:eastAsia="Times New Roman" w:cstheme="minorHAnsi"/>
                <w:bCs/>
                <w:color w:val="111111"/>
                <w:kern w:val="36"/>
                <w:sz w:val="17"/>
                <w:szCs w:val="17"/>
                <w:lang w:eastAsia="en-GB"/>
              </w:rPr>
              <w:t>poster for missing jewels</w:t>
            </w:r>
          </w:p>
        </w:tc>
      </w:tr>
      <w:tr w:rsidR="009B5ACC" w:rsidTr="008334D8">
        <w:tc>
          <w:tcPr>
            <w:tcW w:w="1560" w:type="dxa"/>
          </w:tcPr>
          <w:p w:rsidR="001B4356" w:rsidRPr="008D7155" w:rsidRDefault="001B4356" w:rsidP="001B4356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Cross-curricular writing</w:t>
            </w:r>
          </w:p>
        </w:tc>
        <w:tc>
          <w:tcPr>
            <w:tcW w:w="2410" w:type="dxa"/>
          </w:tcPr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Fact files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Persuasive advertisement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Explanations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Storyboards </w:t>
            </w:r>
          </w:p>
        </w:tc>
        <w:tc>
          <w:tcPr>
            <w:tcW w:w="2409" w:type="dxa"/>
          </w:tcPr>
          <w:p w:rsidR="001B4356" w:rsidRPr="009E6D9C" w:rsidRDefault="00A75A9F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Diary entry</w:t>
            </w:r>
          </w:p>
          <w:p w:rsidR="00A75A9F" w:rsidRPr="009E6D9C" w:rsidRDefault="00A75A9F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Fact files</w:t>
            </w:r>
          </w:p>
          <w:p w:rsidR="00A75A9F" w:rsidRPr="009E6D9C" w:rsidRDefault="00A75A9F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A day in the life of…</w:t>
            </w:r>
          </w:p>
        </w:tc>
        <w:tc>
          <w:tcPr>
            <w:tcW w:w="2268" w:type="dxa"/>
          </w:tcPr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Diary entry.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Letter writing.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Postcards.</w:t>
            </w:r>
          </w:p>
        </w:tc>
        <w:tc>
          <w:tcPr>
            <w:tcW w:w="2410" w:type="dxa"/>
          </w:tcPr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Fairtrade posters and leaflets.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Writing linked to Earth Day</w:t>
            </w:r>
          </w:p>
        </w:tc>
        <w:tc>
          <w:tcPr>
            <w:tcW w:w="2268" w:type="dxa"/>
          </w:tcPr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Explanation text.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Persuasive leaflet linked to renewable energy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:rsidR="005E5559" w:rsidRPr="009E6D9C" w:rsidRDefault="005E5559" w:rsidP="001B435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Flip books/fact file.</w:t>
            </w:r>
            <w:r w:rsidRPr="009E6D9C">
              <w:rPr>
                <w:rFonts w:cstheme="minorHAnsi"/>
                <w:sz w:val="17"/>
                <w:szCs w:val="17"/>
              </w:rPr>
              <w:br/>
              <w:t>Formal letter writing.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Persuasive leaflet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Descriptive Tudor menus</w:t>
            </w:r>
          </w:p>
        </w:tc>
      </w:tr>
      <w:tr w:rsidR="009B5ACC" w:rsidTr="008334D8">
        <w:tc>
          <w:tcPr>
            <w:tcW w:w="1560" w:type="dxa"/>
          </w:tcPr>
          <w:p w:rsidR="001B4356" w:rsidRPr="008D7155" w:rsidRDefault="001B4356" w:rsidP="001B4356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Guided reading book</w:t>
            </w:r>
          </w:p>
        </w:tc>
        <w:tc>
          <w:tcPr>
            <w:tcW w:w="2410" w:type="dxa"/>
          </w:tcPr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Romans on the Rampage by Jeremy Strong.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</w:tcPr>
          <w:p w:rsidR="005E5559" w:rsidRPr="009E6D9C" w:rsidRDefault="005E5559" w:rsidP="005E555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Fergus Crane by Paul Stewart &amp; Chris Riddell</w:t>
            </w:r>
          </w:p>
          <w:p w:rsidR="001B4356" w:rsidRPr="009E6D9C" w:rsidRDefault="001B4356" w:rsidP="001B435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B4356" w:rsidRPr="009E6D9C" w:rsidRDefault="00157B45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Odd and the Frost Giants by Neil </w:t>
            </w:r>
            <w:proofErr w:type="spellStart"/>
            <w:r w:rsidRPr="009E6D9C">
              <w:rPr>
                <w:rFonts w:cstheme="minorHAnsi"/>
                <w:sz w:val="17"/>
                <w:szCs w:val="17"/>
              </w:rPr>
              <w:t>Gaiman</w:t>
            </w:r>
            <w:proofErr w:type="spellEnd"/>
            <w:r w:rsidRPr="009E6D9C">
              <w:rPr>
                <w:rFonts w:cstheme="minorHAnsi"/>
                <w:sz w:val="17"/>
                <w:szCs w:val="17"/>
              </w:rPr>
              <w:t xml:space="preserve"> and Chris Riddell</w:t>
            </w:r>
          </w:p>
        </w:tc>
        <w:tc>
          <w:tcPr>
            <w:tcW w:w="2410" w:type="dxa"/>
          </w:tcPr>
          <w:p w:rsidR="001B4356" w:rsidRPr="009E6D9C" w:rsidRDefault="0002781C" w:rsidP="0002781C">
            <w:pPr>
              <w:pStyle w:val="Heading1"/>
              <w:shd w:val="clear" w:color="auto" w:fill="FFFFFF"/>
              <w:spacing w:before="0" w:beforeAutospacing="0"/>
              <w:jc w:val="center"/>
              <w:outlineLvl w:val="0"/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</w:pPr>
            <w:r w:rsidRPr="009E6D9C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The Eye of the Wolf</w:t>
            </w:r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 </w:t>
            </w:r>
            <w:r w:rsidRPr="009E6D9C">
              <w:rPr>
                <w:rStyle w:val="a-size-medium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Paperback</w:t>
            </w:r>
            <w:proofErr w:type="gramStart"/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 </w:t>
            </w:r>
            <w:r w:rsidRPr="009E6D9C">
              <w:rPr>
                <w:rStyle w:val="a-size-medium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 xml:space="preserve"> </w:t>
            </w:r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By</w:t>
            </w:r>
            <w:proofErr w:type="gramEnd"/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 xml:space="preserve"> Daniel </w:t>
            </w:r>
            <w:proofErr w:type="spellStart"/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Pennac</w:t>
            </w:r>
            <w:proofErr w:type="spellEnd"/>
          </w:p>
        </w:tc>
        <w:tc>
          <w:tcPr>
            <w:tcW w:w="2268" w:type="dxa"/>
          </w:tcPr>
          <w:p w:rsidR="005E5559" w:rsidRPr="009E6D9C" w:rsidRDefault="005E5559" w:rsidP="001B435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The Wind in the Willows by Kenneth Grahame</w:t>
            </w:r>
          </w:p>
          <w:p w:rsidR="005E5559" w:rsidRPr="009E6D9C" w:rsidRDefault="005E5559" w:rsidP="001B435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B4356" w:rsidRPr="009E6D9C" w:rsidRDefault="00B72F9E" w:rsidP="001B4356">
            <w:pPr>
              <w:pStyle w:val="Heading1"/>
              <w:shd w:val="clear" w:color="auto" w:fill="FFFFFF"/>
              <w:spacing w:before="0" w:beforeAutospacing="0"/>
              <w:jc w:val="center"/>
              <w:outlineLvl w:val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My Friend Walter</w:t>
            </w:r>
            <w:r w:rsidRPr="009E6D9C">
              <w:rPr>
                <w:rFonts w:asciiTheme="minorHAnsi" w:hAnsiTheme="minorHAnsi" w:cstheme="minorHAnsi"/>
                <w:b w:val="0"/>
                <w:bCs w:val="0"/>
                <w:color w:val="111111"/>
                <w:sz w:val="17"/>
                <w:szCs w:val="17"/>
              </w:rPr>
              <w:t xml:space="preserve"> by M</w:t>
            </w:r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 xml:space="preserve">ichael </w:t>
            </w:r>
            <w:proofErr w:type="spellStart"/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Morpurgo</w:t>
            </w:r>
            <w:proofErr w:type="spellEnd"/>
          </w:p>
        </w:tc>
      </w:tr>
      <w:tr w:rsidR="0083241D" w:rsidTr="008334D8">
        <w:tc>
          <w:tcPr>
            <w:tcW w:w="1560" w:type="dxa"/>
          </w:tcPr>
          <w:p w:rsidR="0083241D" w:rsidRPr="008D7155" w:rsidRDefault="0083241D" w:rsidP="0083241D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Class book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Roald Dahl- Charlie and the Chocolate Factory</w:t>
            </w:r>
          </w:p>
        </w:tc>
        <w:tc>
          <w:tcPr>
            <w:tcW w:w="2409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Charlotte’s Web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How to Train Your Dragon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pStyle w:val="Heading1"/>
              <w:shd w:val="clear" w:color="auto" w:fill="FFFFFF"/>
              <w:spacing w:before="0" w:beforeAutospacing="0"/>
              <w:jc w:val="center"/>
              <w:outlineLvl w:val="0"/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</w:pPr>
            <w:r w:rsidRPr="009E6D9C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The Eye of the Wolf</w:t>
            </w:r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 </w:t>
            </w:r>
            <w:r w:rsidRPr="009E6D9C">
              <w:rPr>
                <w:rStyle w:val="a-size-medium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Paperback</w:t>
            </w:r>
            <w:proofErr w:type="gramStart"/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 </w:t>
            </w:r>
            <w:r w:rsidRPr="009E6D9C">
              <w:rPr>
                <w:rStyle w:val="a-size-medium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 xml:space="preserve"> </w:t>
            </w:r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By</w:t>
            </w:r>
            <w:proofErr w:type="gramEnd"/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 xml:space="preserve"> Daniel </w:t>
            </w:r>
            <w:proofErr w:type="spellStart"/>
            <w:r w:rsidRPr="009E6D9C"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Pennac</w:t>
            </w:r>
            <w:proofErr w:type="spellEnd"/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Welcome to Nowhere by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Elizabeth Laird</w:t>
            </w:r>
          </w:p>
        </w:tc>
        <w:tc>
          <w:tcPr>
            <w:tcW w:w="2268" w:type="dxa"/>
          </w:tcPr>
          <w:p w:rsidR="0083241D" w:rsidRPr="009E6D9C" w:rsidRDefault="00CD2E11" w:rsidP="00CD2E1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The Secret Diary of Thomas Snoop, Tudor Boy Spy by Philip </w:t>
            </w:r>
            <w:proofErr w:type="spellStart"/>
            <w:r w:rsidRPr="009E6D9C">
              <w:rPr>
                <w:rFonts w:cstheme="minorHAnsi"/>
                <w:sz w:val="17"/>
                <w:szCs w:val="17"/>
              </w:rPr>
              <w:t>Ardagh</w:t>
            </w:r>
            <w:proofErr w:type="spellEnd"/>
            <w:r w:rsidRPr="009E6D9C">
              <w:rPr>
                <w:rFonts w:cstheme="minorHAnsi"/>
                <w:sz w:val="17"/>
                <w:szCs w:val="17"/>
              </w:rPr>
              <w:t xml:space="preserve"> &amp; Jamie Littler</w:t>
            </w:r>
          </w:p>
        </w:tc>
      </w:tr>
      <w:tr w:rsidR="0083241D" w:rsidTr="008334D8">
        <w:tc>
          <w:tcPr>
            <w:tcW w:w="1560" w:type="dxa"/>
          </w:tcPr>
          <w:p w:rsidR="0083241D" w:rsidRPr="008D7155" w:rsidRDefault="0083241D" w:rsidP="0083241D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Maths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Place value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Addition &amp; Subtraction </w:t>
            </w:r>
          </w:p>
        </w:tc>
        <w:tc>
          <w:tcPr>
            <w:tcW w:w="2409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Multiplication &amp; Division </w:t>
            </w:r>
            <w:r w:rsidRPr="009E6D9C">
              <w:rPr>
                <w:rFonts w:cstheme="minorHAnsi"/>
                <w:sz w:val="17"/>
                <w:szCs w:val="17"/>
              </w:rPr>
              <w:br/>
              <w:t>Fractions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Fractions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Decimals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Consolidation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Fractions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Time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Statistics</w:t>
            </w:r>
            <w:r w:rsidRPr="009E6D9C">
              <w:rPr>
                <w:rFonts w:cstheme="minorHAnsi"/>
                <w:sz w:val="17"/>
                <w:szCs w:val="17"/>
              </w:rPr>
              <w:br/>
              <w:t>Properties of Shape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Position &amp; Direction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Decimals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Money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Time</w:t>
            </w:r>
          </w:p>
        </w:tc>
      </w:tr>
      <w:tr w:rsidR="0083241D" w:rsidTr="008334D8">
        <w:tc>
          <w:tcPr>
            <w:tcW w:w="1560" w:type="dxa"/>
          </w:tcPr>
          <w:p w:rsidR="0083241D" w:rsidRPr="008D7155" w:rsidRDefault="0083241D" w:rsidP="0083241D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lastRenderedPageBreak/>
              <w:t xml:space="preserve">Cross-curricular </w:t>
            </w:r>
            <w:r>
              <w:rPr>
                <w:b/>
                <w:sz w:val="17"/>
                <w:szCs w:val="17"/>
              </w:rPr>
              <w:t>maths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Roman numerals.</w:t>
            </w:r>
          </w:p>
        </w:tc>
        <w:tc>
          <w:tcPr>
            <w:tcW w:w="2409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Time line- ordering numbers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Coordinates linked to map reading.</w:t>
            </w:r>
          </w:p>
          <w:p w:rsidR="0083241D" w:rsidRPr="009E6D9C" w:rsidRDefault="0083241D" w:rsidP="0083241D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Temperature.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Measurement linked to DT.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Comparing what you could get for your money in Elizabethan times. </w:t>
            </w:r>
          </w:p>
        </w:tc>
      </w:tr>
      <w:tr w:rsidR="0083241D" w:rsidTr="008334D8">
        <w:tc>
          <w:tcPr>
            <w:tcW w:w="1560" w:type="dxa"/>
          </w:tcPr>
          <w:p w:rsidR="0083241D" w:rsidRPr="008D7155" w:rsidRDefault="0083241D" w:rsidP="0083241D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Science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  <w:u w:val="single"/>
              </w:rPr>
            </w:pPr>
            <w:r w:rsidRPr="009E6D9C">
              <w:rPr>
                <w:rFonts w:cstheme="minorHAnsi"/>
                <w:b/>
                <w:sz w:val="17"/>
                <w:szCs w:val="17"/>
                <w:u w:val="single"/>
              </w:rPr>
              <w:t>Living things and their habitats</w:t>
            </w:r>
          </w:p>
          <w:p w:rsidR="0083241D" w:rsidRPr="009E6D9C" w:rsidRDefault="0083241D" w:rsidP="0083241D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Recognise that living things can be grouped in a variety of ways.</w:t>
            </w: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Explore and use classification keys to help group, identify and name a variety of living things in their local and wider environment.</w:t>
            </w: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Recognise that environments can change and that this can sometimes pose dangers to living things.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</w:tcPr>
          <w:p w:rsidR="0083241D" w:rsidRPr="009E6D9C" w:rsidRDefault="0083241D" w:rsidP="0083241D">
            <w:pPr>
              <w:shd w:val="clear" w:color="auto" w:fill="FFFFFF"/>
              <w:spacing w:after="75"/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eastAsia="Times New Roman" w:cstheme="minorHAnsi"/>
                <w:b/>
                <w:color w:val="0B0C0C"/>
                <w:sz w:val="17"/>
                <w:szCs w:val="17"/>
                <w:u w:val="single"/>
                <w:lang w:eastAsia="en-GB"/>
              </w:rPr>
              <w:t>Looking at states</w:t>
            </w:r>
            <w:r w:rsidRPr="009E6D9C">
              <w:rPr>
                <w:rFonts w:eastAsia="Times New Roman" w:cstheme="minorHAnsi"/>
                <w:b/>
                <w:color w:val="0B0C0C"/>
                <w:sz w:val="17"/>
                <w:szCs w:val="17"/>
                <w:u w:val="single"/>
                <w:lang w:eastAsia="en-GB"/>
              </w:rPr>
              <w:br/>
            </w:r>
            <w:r w:rsidRPr="009E6D9C">
              <w:rPr>
                <w:rFonts w:cstheme="minorHAnsi"/>
                <w:sz w:val="17"/>
                <w:szCs w:val="17"/>
              </w:rPr>
              <w:t>Compare and group materials together, according to whether they are solids, liquids or gases.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Observe that some materials change state when they are heated or cooled, and measure or research the temperature at which this happens in degrees Celsius (°C).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Identify the part played by evaporation and condensation in the water cycle and associate the rate of evaporation with temperature.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  <w:u w:val="single"/>
              </w:rPr>
            </w:pPr>
            <w:r w:rsidRPr="009E6D9C">
              <w:rPr>
                <w:rFonts w:cstheme="minorHAnsi"/>
                <w:b/>
                <w:sz w:val="17"/>
                <w:szCs w:val="17"/>
                <w:u w:val="single"/>
              </w:rPr>
              <w:t>What’s that sound?</w:t>
            </w:r>
          </w:p>
          <w:p w:rsidR="0083241D" w:rsidRPr="009E6D9C" w:rsidRDefault="0083241D" w:rsidP="0083241D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Identify how sounds are made, associating some of them with something vibrating.</w:t>
            </w: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Recognise that vibrations from sounds travel through a medium to the ear.</w:t>
            </w: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Find patterns between the pitch of a sound and features of the object that produced it</w:t>
            </w: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Find patterns between the volume of a sound and the strength of the vibrations.</w:t>
            </w: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Recognise how sounds get fainter.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  <w:u w:val="single"/>
              </w:rPr>
            </w:pPr>
            <w:r w:rsidRPr="009E6D9C">
              <w:rPr>
                <w:rFonts w:cstheme="minorHAnsi"/>
                <w:b/>
                <w:sz w:val="17"/>
                <w:szCs w:val="17"/>
                <w:u w:val="single"/>
              </w:rPr>
              <w:t>Teeth and eating</w:t>
            </w:r>
          </w:p>
          <w:p w:rsidR="0083241D" w:rsidRPr="009E6D9C" w:rsidRDefault="0083241D" w:rsidP="0083241D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Describe the simple functions of the basic parts of the digestive system in humans</w:t>
            </w: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Identify the different types of teeth in humans and their simple functions.</w:t>
            </w: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Construct and interpret a variety of food chains, identifying producers, predators and prey.</w:t>
            </w:r>
          </w:p>
          <w:p w:rsidR="0083241D" w:rsidRPr="009E6D9C" w:rsidRDefault="0083241D" w:rsidP="0083241D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  <w:u w:val="single"/>
              </w:rPr>
            </w:pPr>
            <w:r w:rsidRPr="009E6D9C">
              <w:rPr>
                <w:rFonts w:cstheme="minorHAnsi"/>
                <w:b/>
                <w:sz w:val="17"/>
                <w:szCs w:val="17"/>
                <w:u w:val="single"/>
              </w:rPr>
              <w:t>Power it up!</w:t>
            </w:r>
          </w:p>
          <w:p w:rsidR="0083241D" w:rsidRPr="009E6D9C" w:rsidRDefault="0083241D" w:rsidP="0083241D">
            <w:pPr>
              <w:shd w:val="clear" w:color="auto" w:fill="FFFFFF"/>
              <w:spacing w:after="75"/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Identify common appliances that run on electricity.</w:t>
            </w: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Construct a simple series electrical circuit, identifying and naming its basic parts.</w:t>
            </w: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Identify whether or not a lamp will light in a simple series circuit, based on whether or not the lamp is part of a complete loop with a battery.</w:t>
            </w:r>
            <w:r w:rsidRPr="009E6D9C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Recognise that a switch opens and closes a circuit.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  <w:u w:val="single"/>
              </w:rPr>
            </w:pPr>
            <w:r w:rsidRPr="009E6D9C">
              <w:rPr>
                <w:rFonts w:cstheme="minorHAnsi"/>
                <w:b/>
                <w:sz w:val="17"/>
                <w:szCs w:val="17"/>
                <w:u w:val="single"/>
              </w:rPr>
              <w:t>The Big Build</w:t>
            </w:r>
          </w:p>
        </w:tc>
      </w:tr>
      <w:tr w:rsidR="0083241D" w:rsidTr="008334D8">
        <w:tc>
          <w:tcPr>
            <w:tcW w:w="1560" w:type="dxa"/>
          </w:tcPr>
          <w:p w:rsidR="0083241D" w:rsidRPr="008D7155" w:rsidRDefault="0083241D" w:rsidP="0083241D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Geography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Locational knowledge</w:t>
            </w:r>
            <w:r w:rsidRPr="009E6D9C">
              <w:rPr>
                <w:rFonts w:cstheme="minorHAnsi"/>
                <w:b/>
                <w:sz w:val="17"/>
                <w:szCs w:val="17"/>
              </w:rPr>
              <w:br/>
            </w:r>
            <w:r w:rsidRPr="009E6D9C">
              <w:rPr>
                <w:rFonts w:cstheme="minorHAnsi"/>
                <w:sz w:val="17"/>
                <w:szCs w:val="17"/>
              </w:rPr>
              <w:t>Name and locate countries and cities of the UK, geographical regions and identify their human &amp; physical characteristics &amp; land use; and understand how some of these aspects have changed over time.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Human &amp; Physical geography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Describe and understand key aspects of human geography, including: types of settlement and land use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Use maps and atlases locate countries and regions,  describe features studied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Human &amp; physical geography</w:t>
            </w:r>
            <w:r w:rsidRPr="009E6D9C">
              <w:rPr>
                <w:rFonts w:cstheme="minorHAnsi"/>
                <w:sz w:val="17"/>
                <w:szCs w:val="17"/>
              </w:rPr>
              <w:t>. Describe and understand key aspects of human geography, including: types of settlement and land use. How does this compare to the Romans?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Locational knowledge</w:t>
            </w:r>
            <w:r w:rsidRPr="009E6D9C">
              <w:rPr>
                <w:rFonts w:cstheme="minorHAnsi"/>
                <w:sz w:val="17"/>
                <w:szCs w:val="17"/>
              </w:rPr>
              <w:br/>
              <w:t xml:space="preserve">Locate homelands of The Anglo-Saxons: Northern Germany, Denmark and The Netherlands, locating these European countries and their physical and human characteristics. 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Name and locate countries and cities of the UK, geographical regions and identify their human &amp; physical characteristics &amp; land use; and understand how some of these aspects have changed over time.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lastRenderedPageBreak/>
              <w:t>Use maps and atlases locate countries and regions,  describe features studied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lastRenderedPageBreak/>
              <w:t>Geographical skills &amp; fieldwork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Use four and six-figure grid references, symbols and key to build their knowledge of the UK and wider world.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Locational knowledge</w:t>
            </w:r>
            <w:r w:rsidRPr="009E6D9C">
              <w:rPr>
                <w:rFonts w:cstheme="minorHAnsi"/>
                <w:sz w:val="17"/>
                <w:szCs w:val="17"/>
              </w:rPr>
              <w:br/>
              <w:t xml:space="preserve">Locate homelands of The Vikings: Norway, Sweden and Denmark, including their human characteristics. 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Move on to locate Europe’s countries using maps (including the location of Russia), concentrating on their environmental regions, key physical and human characteristics, countries and major cities.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Place Knowledge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Understand geographical similarities and differences through the study of human </w:t>
            </w:r>
            <w:r w:rsidRPr="009E6D9C">
              <w:rPr>
                <w:rFonts w:cstheme="minorHAnsi"/>
                <w:sz w:val="17"/>
                <w:szCs w:val="17"/>
              </w:rPr>
              <w:lastRenderedPageBreak/>
              <w:t>and physical geography of a region of the UK and a region in a European country.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lastRenderedPageBreak/>
              <w:t>Locational knowledge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Identify the position and significance of latitude, longitude, Equator, Northern Hemisphere, Southern Hemisphere, the Tropics of Cancer and Capricorn the Prime/Greenwich Meridian and time zones (including day and night) in relation to Rainforests of the world.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 xml:space="preserve">Human &amp; Physical geography 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Describe and understand key aspects of physical geography, including: climate zones, biomes and vegetation belts.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Use eight points of a compass, symbols and key to build their knowledge of the wider world.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 xml:space="preserve">Human &amp; physical geography 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Sustainability around the world.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Locating wind farms and explaining their location. 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Locational knowledge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Locate counties and cities of the UK, geographical regions and their identifying human and physical characteristics, key topographical features (including hills, mountains, coasts and rivers), and land-use patterns linked to becoming ‘green’. Understand how some of these aspects have changed over time.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Use fieldwork to observe, measure and record and </w:t>
            </w:r>
            <w:r w:rsidRPr="009E6D9C">
              <w:rPr>
                <w:rFonts w:cstheme="minorHAnsi"/>
                <w:sz w:val="17"/>
                <w:szCs w:val="17"/>
              </w:rPr>
              <w:lastRenderedPageBreak/>
              <w:t>present the sustainable physical features in the local area using a range of methods. Ordnance survey.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lastRenderedPageBreak/>
              <w:t>Locational knowledge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Locate parts of the country that where part of the Battle of Bosworth - the Battle of Bosworth – include cities and counties.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Locate parts of the world that formed the British Empire. 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Human &amp; physical geography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Discuss the trades of each country that formed part of the British Empire.</w:t>
            </w:r>
            <w:r w:rsidRPr="009E6D9C">
              <w:rPr>
                <w:rFonts w:cstheme="minorHAnsi"/>
                <w:b/>
                <w:sz w:val="17"/>
                <w:szCs w:val="17"/>
              </w:rPr>
              <w:t xml:space="preserve"> 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83241D" w:rsidTr="008334D8">
        <w:tc>
          <w:tcPr>
            <w:tcW w:w="1560" w:type="dxa"/>
          </w:tcPr>
          <w:p w:rsidR="0083241D" w:rsidRPr="008D7155" w:rsidRDefault="0083241D" w:rsidP="0083241D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History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The Roman Empire and its impact on Britain.</w:t>
            </w:r>
          </w:p>
        </w:tc>
        <w:tc>
          <w:tcPr>
            <w:tcW w:w="2409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Find out about Britain’s settlement by Anglo-Saxons, exploring the Anglos-Saxon invasion, settlements and kingdoms: place names and village life; Anglo-Saxon art and culture.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Find out about the Viking struggle for the kingdom of England to the time of Edward the Confessor. Explore Viking raids and invasion; resistance by Alfred the Great and Edward the Confessor’s death in 1066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:rsidR="0083241D" w:rsidRPr="009E6D9C" w:rsidRDefault="0083241D" w:rsidP="0083241D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How has energy production changed over time?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Look at the use of canals and how they have changed e.g. in the past they were used to transport goods. Has this change made the country more eco-friendly?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Study the changing power of monarchs using case studies linked to the Tudors. 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Change in social history- crime and punishment. 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83241D" w:rsidTr="008334D8">
        <w:tc>
          <w:tcPr>
            <w:tcW w:w="1560" w:type="dxa"/>
          </w:tcPr>
          <w:p w:rsidR="0083241D" w:rsidRPr="008D7155" w:rsidRDefault="0083241D" w:rsidP="0083241D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Art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Focus on </w:t>
            </w:r>
            <w:r w:rsidRPr="009E6D9C">
              <w:rPr>
                <w:rFonts w:cstheme="minorHAnsi"/>
                <w:b/>
                <w:sz w:val="17"/>
                <w:szCs w:val="17"/>
              </w:rPr>
              <w:t>Kandinsky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Use ‘circles’ art to create own Rainforest pieces e.g. </w:t>
            </w:r>
            <w:r w:rsidRPr="009E6D9C">
              <w:rPr>
                <w:rFonts w:cstheme="minorHAnsi"/>
                <w:noProof/>
                <w:sz w:val="17"/>
                <w:szCs w:val="17"/>
                <w:lang w:eastAsia="en-GB"/>
              </w:rPr>
              <w:drawing>
                <wp:inline distT="0" distB="0" distL="0" distR="0" wp14:anchorId="0DEEE3BF" wp14:editId="20A3CCCA">
                  <wp:extent cx="285750" cy="436651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29" cy="44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83241D" w:rsidTr="008334D8">
        <w:tc>
          <w:tcPr>
            <w:tcW w:w="1560" w:type="dxa"/>
          </w:tcPr>
          <w:p w:rsidR="0083241D" w:rsidRPr="008D7155" w:rsidRDefault="0083241D" w:rsidP="0083241D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D &amp; T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Research, plan, make and evaluate a </w:t>
            </w:r>
            <w:r w:rsidRPr="009E6D9C">
              <w:rPr>
                <w:rFonts w:cstheme="minorHAnsi"/>
                <w:b/>
                <w:sz w:val="17"/>
                <w:szCs w:val="17"/>
              </w:rPr>
              <w:t>Roman village/villa.</w:t>
            </w:r>
          </w:p>
        </w:tc>
        <w:tc>
          <w:tcPr>
            <w:tcW w:w="2409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Research, plan, design and recreate Anglo-Saxon art (brooches)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Research, plan, design and make a </w:t>
            </w:r>
            <w:r w:rsidRPr="009E6D9C">
              <w:rPr>
                <w:rFonts w:cstheme="minorHAnsi"/>
                <w:b/>
                <w:sz w:val="17"/>
                <w:szCs w:val="17"/>
              </w:rPr>
              <w:t>Viking boat</w:t>
            </w:r>
            <w:r w:rsidRPr="009E6D9C">
              <w:rPr>
                <w:rFonts w:cstheme="minorHAnsi"/>
                <w:sz w:val="17"/>
                <w:szCs w:val="17"/>
              </w:rPr>
              <w:t>.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Make a </w:t>
            </w:r>
            <w:r w:rsidRPr="009E6D9C">
              <w:rPr>
                <w:rFonts w:cstheme="minorHAnsi"/>
                <w:b/>
                <w:sz w:val="17"/>
                <w:szCs w:val="17"/>
              </w:rPr>
              <w:t>digestive system</w:t>
            </w:r>
            <w:r w:rsidRPr="009E6D9C">
              <w:rPr>
                <w:rFonts w:cstheme="minorHAnsi"/>
                <w:sz w:val="17"/>
                <w:szCs w:val="17"/>
              </w:rPr>
              <w:t>.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Stem challenge: design and </w:t>
            </w:r>
            <w:r w:rsidRPr="009E6D9C">
              <w:rPr>
                <w:rFonts w:cstheme="minorHAnsi"/>
                <w:b/>
                <w:sz w:val="17"/>
                <w:szCs w:val="17"/>
              </w:rPr>
              <w:t>make a simple wind turbine</w:t>
            </w:r>
            <w:r w:rsidRPr="009E6D9C">
              <w:rPr>
                <w:rFonts w:cstheme="minorHAnsi"/>
                <w:sz w:val="17"/>
                <w:szCs w:val="17"/>
              </w:rPr>
              <w:t>.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Design, plan and sew a Tudor rose cushion. </w:t>
            </w:r>
          </w:p>
        </w:tc>
      </w:tr>
      <w:tr w:rsidR="0083241D" w:rsidTr="008334D8">
        <w:trPr>
          <w:trHeight w:val="64"/>
        </w:trPr>
        <w:tc>
          <w:tcPr>
            <w:tcW w:w="1560" w:type="dxa"/>
          </w:tcPr>
          <w:p w:rsidR="0083241D" w:rsidRPr="008D7155" w:rsidRDefault="0083241D" w:rsidP="0083241D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Computing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Coding and e-safety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Spreadsheets and e-safety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Logo and e-safety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Animation and e-safety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Effective searching and e-safety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Hardware investigators and e-safety </w:t>
            </w:r>
          </w:p>
        </w:tc>
      </w:tr>
      <w:tr w:rsidR="0083241D" w:rsidTr="008334D8">
        <w:tc>
          <w:tcPr>
            <w:tcW w:w="1560" w:type="dxa"/>
          </w:tcPr>
          <w:p w:rsidR="0083241D" w:rsidRPr="008D7155" w:rsidRDefault="0083241D" w:rsidP="0083241D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P.E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Swimming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Y4 P.E scheme </w:t>
            </w:r>
          </w:p>
        </w:tc>
        <w:tc>
          <w:tcPr>
            <w:tcW w:w="2409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 xml:space="preserve">Swimming 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Y4 P.E scheme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Swimming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Y4 P.E scheme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Y4 P.E scheme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Swimming</w:t>
            </w:r>
          </w:p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Y4 P.E scheme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</w:rPr>
              <w:t>Y4 P.E scheme</w:t>
            </w:r>
          </w:p>
        </w:tc>
      </w:tr>
      <w:tr w:rsidR="0083241D" w:rsidTr="008334D8">
        <w:trPr>
          <w:trHeight w:val="195"/>
        </w:trPr>
        <w:tc>
          <w:tcPr>
            <w:tcW w:w="1560" w:type="dxa"/>
          </w:tcPr>
          <w:p w:rsidR="0083241D" w:rsidRPr="008D7155" w:rsidRDefault="0083241D" w:rsidP="0083241D">
            <w:pPr>
              <w:jc w:val="center"/>
              <w:rPr>
                <w:b/>
                <w:sz w:val="17"/>
                <w:szCs w:val="17"/>
              </w:rPr>
            </w:pPr>
            <w:r w:rsidRPr="008D7155">
              <w:rPr>
                <w:b/>
                <w:sz w:val="17"/>
                <w:szCs w:val="17"/>
              </w:rPr>
              <w:t>Music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70s pop</w:t>
            </w:r>
            <w:r w:rsidRPr="009E6D9C">
              <w:rPr>
                <w:rFonts w:cstheme="minorHAnsi"/>
                <w:sz w:val="17"/>
                <w:szCs w:val="17"/>
              </w:rPr>
              <w:t xml:space="preserve"> - listen and appraise, play instruments with a song, improvise, compose and perform.</w:t>
            </w:r>
          </w:p>
        </w:tc>
        <w:tc>
          <w:tcPr>
            <w:tcW w:w="2409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sz w:val="17"/>
                <w:szCs w:val="17"/>
                <w:shd w:val="clear" w:color="auto" w:fill="FFFFFF"/>
              </w:rPr>
              <w:t>Develop playing skills through the glockenspiel- reading notes and scoring.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Song/rap about bullying</w:t>
            </w:r>
            <w:r w:rsidRPr="009E6D9C">
              <w:rPr>
                <w:rFonts w:cstheme="minorHAnsi"/>
                <w:sz w:val="17"/>
                <w:szCs w:val="17"/>
              </w:rPr>
              <w:t xml:space="preserve"> - listen and appraise, play instruments with a song, improvise, compose and perform.</w:t>
            </w:r>
          </w:p>
        </w:tc>
        <w:tc>
          <w:tcPr>
            <w:tcW w:w="2410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Soul/gospel</w:t>
            </w:r>
            <w:r w:rsidRPr="009E6D9C">
              <w:rPr>
                <w:rFonts w:cstheme="minorHAnsi"/>
                <w:sz w:val="17"/>
                <w:szCs w:val="17"/>
              </w:rPr>
              <w:t xml:space="preserve"> - listen and appraise, play instruments with a song, improvise, compose and perform.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b/>
                <w:sz w:val="17"/>
                <w:szCs w:val="17"/>
              </w:rPr>
              <w:t>Explore songs with meaning</w:t>
            </w:r>
            <w:r w:rsidRPr="009E6D9C">
              <w:rPr>
                <w:rFonts w:cstheme="minorHAnsi"/>
                <w:sz w:val="17"/>
                <w:szCs w:val="17"/>
              </w:rPr>
              <w:t xml:space="preserve"> (civil rights) - listen and appraise, play instruments with a song, improvise, compose and perform.</w:t>
            </w:r>
          </w:p>
        </w:tc>
        <w:tc>
          <w:tcPr>
            <w:tcW w:w="2268" w:type="dxa"/>
          </w:tcPr>
          <w:p w:rsidR="0083241D" w:rsidRPr="009E6D9C" w:rsidRDefault="0083241D" w:rsidP="008324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6D9C">
              <w:rPr>
                <w:rFonts w:cstheme="minorHAnsi"/>
                <w:color w:val="323636"/>
                <w:sz w:val="17"/>
                <w:szCs w:val="17"/>
                <w:shd w:val="clear" w:color="auto" w:fill="FFFFFF"/>
              </w:rPr>
              <w:t>Consolidate learning that has occurred during the year. All the learning is focused around revisiting songs and musical activities, a context for the History of Music and the beginnings of the Language of Music.</w:t>
            </w:r>
          </w:p>
        </w:tc>
      </w:tr>
    </w:tbl>
    <w:p w:rsidR="00845932" w:rsidRDefault="00845932"/>
    <w:sectPr w:rsidR="00845932" w:rsidSect="0067558B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DA" w:rsidRDefault="000B34DA" w:rsidP="00870857">
      <w:pPr>
        <w:spacing w:after="0" w:line="240" w:lineRule="auto"/>
      </w:pPr>
      <w:r>
        <w:separator/>
      </w:r>
    </w:p>
  </w:endnote>
  <w:endnote w:type="continuationSeparator" w:id="0">
    <w:p w:rsidR="000B34DA" w:rsidRDefault="000B34DA" w:rsidP="0087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76" w:rsidRDefault="00217576" w:rsidP="00217576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             </w:t>
    </w:r>
    <w:r>
      <w:rPr>
        <w:rFonts w:cstheme="minorHAnsi"/>
      </w:rPr>
      <w:t>©</w:t>
    </w:r>
    <w:r>
      <w:t xml:space="preserve"> Trinity MAT 2019</w:t>
    </w:r>
  </w:p>
  <w:p w:rsidR="00217576" w:rsidRDefault="00217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DA" w:rsidRDefault="000B34DA" w:rsidP="00870857">
      <w:pPr>
        <w:spacing w:after="0" w:line="240" w:lineRule="auto"/>
      </w:pPr>
      <w:r>
        <w:separator/>
      </w:r>
    </w:p>
  </w:footnote>
  <w:footnote w:type="continuationSeparator" w:id="0">
    <w:p w:rsidR="000B34DA" w:rsidRDefault="000B34DA" w:rsidP="0087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57" w:rsidRDefault="008708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ACEBE8" wp14:editId="11E31181">
          <wp:simplePos x="0" y="0"/>
          <wp:positionH relativeFrom="column">
            <wp:posOffset>8810625</wp:posOffset>
          </wp:positionH>
          <wp:positionV relativeFrom="paragraph">
            <wp:posOffset>-163830</wp:posOffset>
          </wp:positionV>
          <wp:extent cx="447675" cy="466725"/>
          <wp:effectExtent l="0" t="0" r="9525" b="9525"/>
          <wp:wrapTight wrapText="bothSides">
            <wp:wrapPolygon edited="0">
              <wp:start x="0" y="0"/>
              <wp:lineTo x="0" y="21159"/>
              <wp:lineTo x="21140" y="21159"/>
              <wp:lineTo x="2114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_LOGO-ONWHIT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338" r="87996"/>
                  <a:stretch/>
                </pic:blipFill>
                <pic:spPr bwMode="auto">
                  <a:xfrm>
                    <a:off x="0" y="0"/>
                    <a:ext cx="44767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Year </w:t>
    </w:r>
    <w:r w:rsidR="00476DD6">
      <w:t xml:space="preserve">4 </w:t>
    </w:r>
    <w:r w:rsidR="00AF4474">
      <w:t>LTP</w:t>
    </w:r>
  </w:p>
  <w:p w:rsidR="00870857" w:rsidRDefault="00870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AC6"/>
    <w:multiLevelType w:val="multilevel"/>
    <w:tmpl w:val="692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6B08B3"/>
    <w:multiLevelType w:val="multilevel"/>
    <w:tmpl w:val="E59C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407AC0"/>
    <w:multiLevelType w:val="multilevel"/>
    <w:tmpl w:val="C50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C3669A"/>
    <w:multiLevelType w:val="hybridMultilevel"/>
    <w:tmpl w:val="FE165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761BB"/>
    <w:multiLevelType w:val="multilevel"/>
    <w:tmpl w:val="030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C27D03"/>
    <w:multiLevelType w:val="multilevel"/>
    <w:tmpl w:val="6088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B"/>
    <w:rsid w:val="0000361A"/>
    <w:rsid w:val="0002781C"/>
    <w:rsid w:val="000434D5"/>
    <w:rsid w:val="00060A9D"/>
    <w:rsid w:val="0006196E"/>
    <w:rsid w:val="00066B69"/>
    <w:rsid w:val="0009475C"/>
    <w:rsid w:val="00095E44"/>
    <w:rsid w:val="000A0816"/>
    <w:rsid w:val="000A6716"/>
    <w:rsid w:val="000B104E"/>
    <w:rsid w:val="000B34DA"/>
    <w:rsid w:val="000B402F"/>
    <w:rsid w:val="000E2F08"/>
    <w:rsid w:val="000E78F9"/>
    <w:rsid w:val="000F18AA"/>
    <w:rsid w:val="00113426"/>
    <w:rsid w:val="00120B7D"/>
    <w:rsid w:val="00123E5F"/>
    <w:rsid w:val="0014359F"/>
    <w:rsid w:val="00143A7D"/>
    <w:rsid w:val="00157B45"/>
    <w:rsid w:val="001879C6"/>
    <w:rsid w:val="00191EFE"/>
    <w:rsid w:val="001B4356"/>
    <w:rsid w:val="001B7501"/>
    <w:rsid w:val="0020033B"/>
    <w:rsid w:val="0020712E"/>
    <w:rsid w:val="0021396B"/>
    <w:rsid w:val="00217576"/>
    <w:rsid w:val="00230D80"/>
    <w:rsid w:val="00235763"/>
    <w:rsid w:val="002642AD"/>
    <w:rsid w:val="00264FB0"/>
    <w:rsid w:val="00272D95"/>
    <w:rsid w:val="00280974"/>
    <w:rsid w:val="00280E07"/>
    <w:rsid w:val="00284AD7"/>
    <w:rsid w:val="00293BB5"/>
    <w:rsid w:val="002C0444"/>
    <w:rsid w:val="002D0900"/>
    <w:rsid w:val="002F06BD"/>
    <w:rsid w:val="002F23EB"/>
    <w:rsid w:val="002F2EBB"/>
    <w:rsid w:val="00301317"/>
    <w:rsid w:val="00302BE4"/>
    <w:rsid w:val="00360EF1"/>
    <w:rsid w:val="003B26ED"/>
    <w:rsid w:val="003D664E"/>
    <w:rsid w:val="003E0350"/>
    <w:rsid w:val="00417AC8"/>
    <w:rsid w:val="00433D00"/>
    <w:rsid w:val="00447A37"/>
    <w:rsid w:val="00456D09"/>
    <w:rsid w:val="00463929"/>
    <w:rsid w:val="00476DD6"/>
    <w:rsid w:val="0048354F"/>
    <w:rsid w:val="004A35EA"/>
    <w:rsid w:val="004F61FC"/>
    <w:rsid w:val="00501C75"/>
    <w:rsid w:val="0051365D"/>
    <w:rsid w:val="00515CB7"/>
    <w:rsid w:val="00540DC4"/>
    <w:rsid w:val="0056438C"/>
    <w:rsid w:val="005659C5"/>
    <w:rsid w:val="005831B1"/>
    <w:rsid w:val="00591758"/>
    <w:rsid w:val="005A0175"/>
    <w:rsid w:val="005E3136"/>
    <w:rsid w:val="005E5559"/>
    <w:rsid w:val="005F3256"/>
    <w:rsid w:val="00615260"/>
    <w:rsid w:val="0061731A"/>
    <w:rsid w:val="0062490F"/>
    <w:rsid w:val="00626E05"/>
    <w:rsid w:val="006275F8"/>
    <w:rsid w:val="00630E17"/>
    <w:rsid w:val="0067558B"/>
    <w:rsid w:val="00696FE7"/>
    <w:rsid w:val="006970DA"/>
    <w:rsid w:val="006A11F2"/>
    <w:rsid w:val="006A27CB"/>
    <w:rsid w:val="006B730F"/>
    <w:rsid w:val="006E7093"/>
    <w:rsid w:val="006F141A"/>
    <w:rsid w:val="0071010F"/>
    <w:rsid w:val="0071248F"/>
    <w:rsid w:val="00714EBF"/>
    <w:rsid w:val="00727E28"/>
    <w:rsid w:val="007337AF"/>
    <w:rsid w:val="007517A4"/>
    <w:rsid w:val="00757002"/>
    <w:rsid w:val="00795B15"/>
    <w:rsid w:val="007A429E"/>
    <w:rsid w:val="007A5624"/>
    <w:rsid w:val="007A72D8"/>
    <w:rsid w:val="007D504A"/>
    <w:rsid w:val="007F3A35"/>
    <w:rsid w:val="00801852"/>
    <w:rsid w:val="00801AC5"/>
    <w:rsid w:val="008024E2"/>
    <w:rsid w:val="00804AD1"/>
    <w:rsid w:val="00812919"/>
    <w:rsid w:val="00821F18"/>
    <w:rsid w:val="00824D8A"/>
    <w:rsid w:val="0083241D"/>
    <w:rsid w:val="008334D8"/>
    <w:rsid w:val="00845932"/>
    <w:rsid w:val="0086244F"/>
    <w:rsid w:val="008667BF"/>
    <w:rsid w:val="00870857"/>
    <w:rsid w:val="008B3694"/>
    <w:rsid w:val="008D7155"/>
    <w:rsid w:val="008E3924"/>
    <w:rsid w:val="00904B83"/>
    <w:rsid w:val="009124E9"/>
    <w:rsid w:val="00936EAA"/>
    <w:rsid w:val="009376E3"/>
    <w:rsid w:val="0093779D"/>
    <w:rsid w:val="00947D28"/>
    <w:rsid w:val="00955D19"/>
    <w:rsid w:val="009628DF"/>
    <w:rsid w:val="00970097"/>
    <w:rsid w:val="00972407"/>
    <w:rsid w:val="009725D5"/>
    <w:rsid w:val="009912BD"/>
    <w:rsid w:val="00993B3D"/>
    <w:rsid w:val="009B5ACC"/>
    <w:rsid w:val="009E15EA"/>
    <w:rsid w:val="009E297B"/>
    <w:rsid w:val="009E6D9C"/>
    <w:rsid w:val="009F1A79"/>
    <w:rsid w:val="00A07325"/>
    <w:rsid w:val="00A11D4C"/>
    <w:rsid w:val="00A642D2"/>
    <w:rsid w:val="00A67FCC"/>
    <w:rsid w:val="00A75A9F"/>
    <w:rsid w:val="00A80A6D"/>
    <w:rsid w:val="00AC7D2C"/>
    <w:rsid w:val="00AE2875"/>
    <w:rsid w:val="00AF4474"/>
    <w:rsid w:val="00B01AA0"/>
    <w:rsid w:val="00B20CDE"/>
    <w:rsid w:val="00B23FA6"/>
    <w:rsid w:val="00B271B6"/>
    <w:rsid w:val="00B3140B"/>
    <w:rsid w:val="00B413E3"/>
    <w:rsid w:val="00B47E55"/>
    <w:rsid w:val="00B51604"/>
    <w:rsid w:val="00B526F5"/>
    <w:rsid w:val="00B72F9E"/>
    <w:rsid w:val="00BA55AE"/>
    <w:rsid w:val="00BB3B4E"/>
    <w:rsid w:val="00BD56BA"/>
    <w:rsid w:val="00BF2EB6"/>
    <w:rsid w:val="00BF59A5"/>
    <w:rsid w:val="00C2316C"/>
    <w:rsid w:val="00C254D3"/>
    <w:rsid w:val="00C32EB4"/>
    <w:rsid w:val="00C87934"/>
    <w:rsid w:val="00CD03F0"/>
    <w:rsid w:val="00CD2E11"/>
    <w:rsid w:val="00CD4438"/>
    <w:rsid w:val="00CE2012"/>
    <w:rsid w:val="00CE4546"/>
    <w:rsid w:val="00CE4E67"/>
    <w:rsid w:val="00CE5EEE"/>
    <w:rsid w:val="00CF4076"/>
    <w:rsid w:val="00CF67D0"/>
    <w:rsid w:val="00D02405"/>
    <w:rsid w:val="00D16405"/>
    <w:rsid w:val="00D167DD"/>
    <w:rsid w:val="00D23D52"/>
    <w:rsid w:val="00D5174F"/>
    <w:rsid w:val="00D51EFF"/>
    <w:rsid w:val="00D7657C"/>
    <w:rsid w:val="00D84D6B"/>
    <w:rsid w:val="00D94572"/>
    <w:rsid w:val="00DA3174"/>
    <w:rsid w:val="00DA6428"/>
    <w:rsid w:val="00DB2100"/>
    <w:rsid w:val="00DB4ECF"/>
    <w:rsid w:val="00DC63F5"/>
    <w:rsid w:val="00DE1A6F"/>
    <w:rsid w:val="00DF4BD8"/>
    <w:rsid w:val="00E00DEF"/>
    <w:rsid w:val="00E06FA0"/>
    <w:rsid w:val="00E26A15"/>
    <w:rsid w:val="00E42BFC"/>
    <w:rsid w:val="00E4515F"/>
    <w:rsid w:val="00E52F2C"/>
    <w:rsid w:val="00E87E73"/>
    <w:rsid w:val="00EB2C1D"/>
    <w:rsid w:val="00EC567A"/>
    <w:rsid w:val="00EE72A7"/>
    <w:rsid w:val="00F1256B"/>
    <w:rsid w:val="00F151C9"/>
    <w:rsid w:val="00F30CCD"/>
    <w:rsid w:val="00F54DB7"/>
    <w:rsid w:val="00F63E87"/>
    <w:rsid w:val="00FC51F5"/>
    <w:rsid w:val="00FE4890"/>
    <w:rsid w:val="00FE793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8865A"/>
  <w15:chartTrackingRefBased/>
  <w15:docId w15:val="{E9B429AE-CC25-46C7-B633-A90CC78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57"/>
  </w:style>
  <w:style w:type="paragraph" w:styleId="Footer">
    <w:name w:val="footer"/>
    <w:basedOn w:val="Normal"/>
    <w:link w:val="FooterChar"/>
    <w:uiPriority w:val="99"/>
    <w:unhideWhenUsed/>
    <w:rsid w:val="0087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57"/>
  </w:style>
  <w:style w:type="character" w:customStyle="1" w:styleId="Heading1Char">
    <w:name w:val="Heading 1 Char"/>
    <w:basedOn w:val="DefaultParagraphFont"/>
    <w:link w:val="Heading1"/>
    <w:uiPriority w:val="9"/>
    <w:rsid w:val="00230D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230D80"/>
  </w:style>
  <w:style w:type="paragraph" w:styleId="BalloonText">
    <w:name w:val="Balloon Text"/>
    <w:basedOn w:val="Normal"/>
    <w:link w:val="BalloonTextChar"/>
    <w:uiPriority w:val="99"/>
    <w:semiHidden/>
    <w:unhideWhenUsed/>
    <w:rsid w:val="0099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16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1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-size-medium">
    <w:name w:val="a-size-medium"/>
    <w:basedOn w:val="DefaultParagraphFont"/>
    <w:rsid w:val="0002781C"/>
  </w:style>
  <w:style w:type="character" w:customStyle="1" w:styleId="a-declarative">
    <w:name w:val="a-declarative"/>
    <w:basedOn w:val="DefaultParagraphFont"/>
    <w:rsid w:val="0002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1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9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98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2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Akroydon Primary Academy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Jenny Lewis</cp:lastModifiedBy>
  <cp:revision>83</cp:revision>
  <cp:lastPrinted>2019-10-02T07:06:00Z</cp:lastPrinted>
  <dcterms:created xsi:type="dcterms:W3CDTF">2019-07-17T13:26:00Z</dcterms:created>
  <dcterms:modified xsi:type="dcterms:W3CDTF">2019-10-28T12:22:00Z</dcterms:modified>
</cp:coreProperties>
</file>